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方正黑体_GBK" w:eastAsia="方正黑体_GBK"/>
          <w:b w:val="0"/>
          <w:bCs w:val="0"/>
          <w:sz w:val="32"/>
          <w:szCs w:val="32"/>
        </w:rPr>
      </w:pPr>
      <w:bookmarkStart w:id="2" w:name="_GoBack"/>
      <w:r>
        <w:rPr>
          <w:rFonts w:hint="eastAsia" w:ascii="方正黑体_GBK" w:eastAsia="方正黑体_GBK"/>
          <w:b w:val="0"/>
          <w:bCs w:val="0"/>
          <w:sz w:val="32"/>
          <w:szCs w:val="32"/>
        </w:rPr>
        <w:t>附件1</w:t>
      </w:r>
    </w:p>
    <w:p>
      <w:pPr>
        <w:ind w:firstLine="640"/>
        <w:rPr>
          <w:rFonts w:ascii="方正小标宋简体" w:eastAsia="方正小标宋简体"/>
          <w:b/>
          <w:bCs/>
        </w:rPr>
      </w:pPr>
      <w:bookmarkStart w:id="0" w:name="_Hlk86761185"/>
      <w:r>
        <w:rPr>
          <w:rFonts w:hint="eastAsia" w:ascii="方正小标宋简体" w:eastAsia="方正小标宋简体"/>
        </w:rPr>
        <w:t>2</w:t>
      </w:r>
      <w:bookmarkStart w:id="1" w:name="_Hlk86740230"/>
      <w:r>
        <w:rPr>
          <w:rFonts w:hint="eastAsia" w:ascii="方正小标宋简体" w:eastAsia="方正小标宋简体"/>
        </w:rPr>
        <w:t>021年度云南省获“全国青少年人工智能活动特色单位”称号名单</w:t>
      </w:r>
    </w:p>
    <w:bookmarkEnd w:id="0"/>
    <w:bookmarkEnd w:id="1"/>
    <w:tbl>
      <w:tblPr>
        <w:tblStyle w:val="3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32"/>
        <w:gridCol w:w="6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30"/>
                <w:szCs w:val="30"/>
              </w:rPr>
              <w:t>所在地区</w:t>
            </w:r>
          </w:p>
        </w:tc>
        <w:tc>
          <w:tcPr>
            <w:tcW w:w="6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b/>
                <w:bCs/>
                <w:kern w:val="0"/>
                <w:sz w:val="30"/>
                <w:szCs w:val="30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保山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云南省保山市实验中学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楚雄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云南省楚雄市北浦小学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大理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大理市下关第四中学北校区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红河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开远市第一中学校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云南师范大学附属小学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云南省昆明市第十中学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云南民族中学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云南大学附属中学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昆明市西山区阳光小学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昆明市五华区瑞和实验学校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昆明市五华区龙翔小学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昆明市五华区璧光小学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昆明市盘龙区新迎第一小学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昆明市盘龙区新迎第三小学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昆明市盘龙区金康园小学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昆明市盘龙区东庄小学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昆明市盘龙区东华小学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昆明市官渡区晓东小学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昆明市官渡区南站小学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昆明市官渡区和平小学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昆明市官渡区关上实验学校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昆明市官渡区福德中心学校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昆明市官渡区东华二小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昆明市第一中学西山学校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昆明市呈贡区第一中学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昆明高新技术产业开发区第一小学海源校区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昆明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官渡区曙光小学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普洱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云南省思茅第一中学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普洱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普洱市思茅区第三小学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普洱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澜沧拉祜族自治县县小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宣威市双龙街道第三完全小学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宣威市第一中学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宣威市第六中学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曲靖一中卓立学校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曲靖市沾益区炎方乡第一中学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曲靖市麒麟区西关小学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39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曲靖市麒麟区太和街道小坡小学</w:t>
            </w:r>
          </w:p>
        </w:tc>
      </w:tr>
      <w:tr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曲靖市麒麟区第七中学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曲靖市麒麟区北关小学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会泽一中文渊中学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曲靖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富源县胜境中学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46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文山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马关县第二小学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47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昭通</w:t>
            </w:r>
          </w:p>
        </w:tc>
        <w:tc>
          <w:tcPr>
            <w:tcW w:w="6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00"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昭通市实验中学</w:t>
            </w:r>
          </w:p>
        </w:tc>
      </w:tr>
    </w:tbl>
    <w:p/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4"/>
    <w:rsid w:val="00BD7FF4"/>
    <w:rsid w:val="00CC2DF3"/>
    <w:rsid w:val="2CA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line="580" w:lineRule="atLeast"/>
      <w:jc w:val="center"/>
      <w:outlineLvl w:val="0"/>
    </w:pPr>
    <w:rPr>
      <w:rFonts w:ascii="Times New Roman" w:hAnsi="Times New Roman" w:eastAsia="方正小标宋_GBK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_GBK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751</Characters>
  <Lines>6</Lines>
  <Paragraphs>1</Paragraphs>
  <TotalTime>1</TotalTime>
  <ScaleCrop>false</ScaleCrop>
  <LinksUpToDate>false</LinksUpToDate>
  <CharactersWithSpaces>881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2021-11-12T03:19:00Z</dcterms:created>
  <dc:creator>xiaoxiaotong</dc:creator>
  <cp:lastModifiedBy>xiaoxiaotong</cp:lastModifiedBy>
  <dcterms:modified xsi:type="dcterms:W3CDTF">2021-11-12T03:21:28Z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4EAC09C36CB942A0916F78ACFC8EA830</vt:lpwstr>
  </property>
</Properties>
</file>